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43" w:rsidRDefault="00726643" w:rsidP="00726643">
      <w:r>
        <w:t xml:space="preserve">Vicenza, </w:t>
      </w:r>
      <w:r w:rsidR="00B835DA">
        <w:t xml:space="preserve">13 ottobre </w:t>
      </w:r>
      <w:r>
        <w:t>2020</w:t>
      </w:r>
    </w:p>
    <w:p w:rsidR="00CB1FAC" w:rsidRDefault="00CB1FAC" w:rsidP="00726643"/>
    <w:p w:rsidR="00807A24" w:rsidRDefault="00CB1FAC" w:rsidP="00CB1FAC">
      <w:pPr>
        <w:jc w:val="right"/>
        <w:rPr>
          <w:b/>
        </w:rPr>
      </w:pPr>
      <w:r w:rsidRPr="00265BD7">
        <w:rPr>
          <w:b/>
        </w:rPr>
        <w:t xml:space="preserve">Ai </w:t>
      </w:r>
      <w:r w:rsidR="00807A24" w:rsidRPr="00265BD7">
        <w:rPr>
          <w:b/>
        </w:rPr>
        <w:t xml:space="preserve">Genitori </w:t>
      </w:r>
    </w:p>
    <w:p w:rsidR="00F64C36" w:rsidRPr="00265BD7" w:rsidRDefault="00F64C36" w:rsidP="00CB1FAC">
      <w:pPr>
        <w:jc w:val="right"/>
        <w:rPr>
          <w:b/>
        </w:rPr>
      </w:pPr>
      <w:r>
        <w:rPr>
          <w:b/>
        </w:rPr>
        <w:t>Al Personale scolastico</w:t>
      </w:r>
    </w:p>
    <w:p w:rsidR="00CB1FAC" w:rsidRDefault="00F64C36" w:rsidP="00807A24">
      <w:pPr>
        <w:jc w:val="right"/>
      </w:pPr>
      <w:r>
        <w:t>dell’</w:t>
      </w:r>
      <w:r w:rsidR="00807A24">
        <w:t>Istituto Comprensivo n.9 Vicenza</w:t>
      </w:r>
    </w:p>
    <w:p w:rsidR="00807A24" w:rsidRDefault="00807A24" w:rsidP="00CB1FAC"/>
    <w:p w:rsidR="00CB1FAC" w:rsidRDefault="00CB1FAC" w:rsidP="00CB1FAC">
      <w:r>
        <w:t xml:space="preserve">Oggetto: </w:t>
      </w:r>
      <w:r w:rsidR="006B0509" w:rsidRPr="006B0509">
        <w:rPr>
          <w:b/>
        </w:rPr>
        <w:t>consenso informato</w:t>
      </w:r>
      <w:r w:rsidR="006B0509">
        <w:t xml:space="preserve"> </w:t>
      </w:r>
      <w:r w:rsidR="00B835DA">
        <w:rPr>
          <w:b/>
        </w:rPr>
        <w:t>al “test rapido per la ricerca dell’antigene di SARS-CoV-2”</w:t>
      </w:r>
    </w:p>
    <w:p w:rsidR="002A36FA" w:rsidRDefault="002A36FA" w:rsidP="00CB1FAC">
      <w:pPr>
        <w:jc w:val="both"/>
      </w:pPr>
    </w:p>
    <w:p w:rsidR="00B835DA" w:rsidRPr="00B835DA" w:rsidRDefault="00F64C36" w:rsidP="00CB1FAC">
      <w:pPr>
        <w:jc w:val="both"/>
      </w:pPr>
      <w:r>
        <w:t>I</w:t>
      </w:r>
      <w:r w:rsidR="00B835DA">
        <w:t>n base alle “Linee di indirizzo per la gestione dei contatti di casi confermati di COVID-19 all’interno delle scuole e dei servizi per l’infanzia</w:t>
      </w:r>
      <w:bookmarkStart w:id="0" w:name="_GoBack"/>
      <w:bookmarkEnd w:id="0"/>
      <w:r w:rsidR="00B835DA">
        <w:t xml:space="preserve">”, Rev. del 2.10.2020, emanate dalla Regione del Veneto, </w:t>
      </w:r>
      <w:r w:rsidR="00B835DA" w:rsidRPr="00F64C36">
        <w:rPr>
          <w:b/>
          <w:u w:val="single"/>
        </w:rPr>
        <w:t>nell’eventualità</w:t>
      </w:r>
      <w:r w:rsidR="00B835DA" w:rsidRPr="00F64C36">
        <w:rPr>
          <w:b/>
        </w:rPr>
        <w:t xml:space="preserve"> che a Scuola, tra alunni o personale scolastico, si manifesti un caso di positività</w:t>
      </w:r>
      <w:r w:rsidR="00B835DA">
        <w:t xml:space="preserve"> a SARS-CoV-2, al fine di garantire il contenimento del rischio di diffusione, il S</w:t>
      </w:r>
      <w:r>
        <w:t xml:space="preserve">ervizio di </w:t>
      </w:r>
      <w:r w:rsidR="00B835DA">
        <w:t>I</w:t>
      </w:r>
      <w:r>
        <w:t xml:space="preserve">giene e </w:t>
      </w:r>
      <w:r w:rsidR="00B835DA">
        <w:t>S</w:t>
      </w:r>
      <w:r>
        <w:t xml:space="preserve">anità </w:t>
      </w:r>
      <w:r w:rsidR="00B835DA">
        <w:t>P</w:t>
      </w:r>
      <w:r>
        <w:t>ubblica</w:t>
      </w:r>
      <w:r w:rsidR="00B835DA">
        <w:t xml:space="preserve"> può effettuare il </w:t>
      </w:r>
      <w:r>
        <w:t>“</w:t>
      </w:r>
      <w:r w:rsidR="00B835DA" w:rsidRPr="00F64C36">
        <w:rPr>
          <w:b/>
        </w:rPr>
        <w:t>Test rapido</w:t>
      </w:r>
      <w:r w:rsidR="00B835DA">
        <w:t xml:space="preserve"> per</w:t>
      </w:r>
      <w:r w:rsidR="00B835DA" w:rsidRPr="00B835DA">
        <w:rPr>
          <w:b/>
        </w:rPr>
        <w:t xml:space="preserve"> </w:t>
      </w:r>
      <w:r w:rsidR="00B835DA" w:rsidRPr="00B835DA">
        <w:t xml:space="preserve">la ricerca dell’antigene di SARS-CoV-2” </w:t>
      </w:r>
      <w:r w:rsidR="00B835DA" w:rsidRPr="00F64C36">
        <w:rPr>
          <w:b/>
        </w:rPr>
        <w:t>direttamente nel contesto della struttura scolastica</w:t>
      </w:r>
      <w:r w:rsidR="00B835DA" w:rsidRPr="00B835DA">
        <w:t>. Il tampone antigenico viene effettuato da un operatore sanitario.</w:t>
      </w:r>
    </w:p>
    <w:p w:rsidR="00F64C36" w:rsidRDefault="00B835DA" w:rsidP="00CB1FAC">
      <w:pPr>
        <w:jc w:val="both"/>
      </w:pPr>
      <w:r w:rsidRPr="00B835DA">
        <w:t>L’adesione a tale modalit</w:t>
      </w:r>
      <w:r w:rsidR="00F64C36">
        <w:t>à è su base volontaria e richie</w:t>
      </w:r>
      <w:r w:rsidRPr="00B835DA">
        <w:t>de l’acquisizione del consenso da parte del genitore o tutore legale</w:t>
      </w:r>
      <w:r w:rsidR="00F64C36">
        <w:t>, e del personale scolastico coinvolto</w:t>
      </w:r>
      <w:r w:rsidRPr="00B835DA">
        <w:t xml:space="preserve">. </w:t>
      </w:r>
    </w:p>
    <w:p w:rsidR="002A36FA" w:rsidRDefault="002A36FA" w:rsidP="00CB1FAC">
      <w:pPr>
        <w:jc w:val="both"/>
      </w:pPr>
      <w:r>
        <w:t>Pertanto, s</w:t>
      </w:r>
      <w:r w:rsidR="00F64C36">
        <w:t>i chiede</w:t>
      </w:r>
      <w:r>
        <w:t xml:space="preserve"> ai Genitori di compilare </w:t>
      </w:r>
      <w:r w:rsidRPr="002A36FA">
        <w:rPr>
          <w:u w:val="single"/>
        </w:rPr>
        <w:t>in forma preventiva</w:t>
      </w:r>
      <w:r>
        <w:t xml:space="preserve"> il modulo allegato e di restituirlo ai docenti;</w:t>
      </w:r>
    </w:p>
    <w:p w:rsidR="002A36FA" w:rsidRDefault="002A36FA" w:rsidP="00CB1FAC">
      <w:pPr>
        <w:jc w:val="both"/>
      </w:pPr>
      <w:r>
        <w:t>al Personale scolastico di compilarlo e restituirlo in portineria.</w:t>
      </w:r>
    </w:p>
    <w:p w:rsidR="00B835DA" w:rsidRPr="00B835DA" w:rsidRDefault="002A36FA" w:rsidP="00CB1FAC">
      <w:pPr>
        <w:jc w:val="both"/>
      </w:pPr>
      <w:r>
        <w:t>Grazie</w:t>
      </w:r>
      <w:r w:rsidR="00B835DA" w:rsidRPr="00B835DA">
        <w:t xml:space="preserve"> </w:t>
      </w:r>
    </w:p>
    <w:p w:rsidR="00B835DA" w:rsidRDefault="002A36FA" w:rsidP="00CB1FAC">
      <w:pPr>
        <w:jc w:val="both"/>
      </w:pPr>
      <w:r>
        <w:t>Cordiali saluti</w:t>
      </w:r>
    </w:p>
    <w:p w:rsidR="002A36FA" w:rsidRDefault="002A36FA" w:rsidP="002A36FA">
      <w:pPr>
        <w:jc w:val="right"/>
      </w:pPr>
      <w:r>
        <w:t>La dirigente scolastica</w:t>
      </w:r>
    </w:p>
    <w:p w:rsidR="002A36FA" w:rsidRDefault="002A36FA" w:rsidP="002A36FA">
      <w:pPr>
        <w:jc w:val="right"/>
      </w:pPr>
      <w:r>
        <w:t>Simonetta Bertarelli</w:t>
      </w:r>
    </w:p>
    <w:p w:rsidR="00265BD7" w:rsidRDefault="00B835DA" w:rsidP="002A36FA">
      <w:pPr>
        <w:jc w:val="both"/>
      </w:pPr>
      <w:r>
        <w:t xml:space="preserve"> </w:t>
      </w:r>
    </w:p>
    <w:p w:rsidR="00807A24" w:rsidRDefault="00807A24" w:rsidP="00CB1FAC">
      <w:pPr>
        <w:jc w:val="both"/>
      </w:pPr>
    </w:p>
    <w:sectPr w:rsidR="00807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6B" w:rsidRDefault="0068006B" w:rsidP="008C54CC">
      <w:pPr>
        <w:spacing w:after="0" w:line="240" w:lineRule="auto"/>
      </w:pPr>
      <w:r>
        <w:separator/>
      </w:r>
    </w:p>
  </w:endnote>
  <w:endnote w:type="continuationSeparator" w:id="0">
    <w:p w:rsidR="0068006B" w:rsidRDefault="0068006B" w:rsidP="008C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Default="008C54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Pr="004811F7" w:rsidRDefault="008C54CC" w:rsidP="008C54CC">
    <w:pPr>
      <w:tabs>
        <w:tab w:val="left" w:pos="-284"/>
      </w:tabs>
      <w:ind w:left="-284"/>
      <w:jc w:val="center"/>
      <w:rPr>
        <w:b/>
        <w:color w:val="4F81BD" w:themeColor="accent1"/>
        <w:sz w:val="16"/>
        <w:szCs w:val="16"/>
      </w:rPr>
    </w:pPr>
    <w:r w:rsidRPr="004811F7">
      <w:rPr>
        <w:sz w:val="16"/>
        <w:szCs w:val="16"/>
      </w:rPr>
      <w:t>Via Bellini, 106 -  36100 Vicenza Tel. 04441813911 - C.F. 95029740248</w:t>
    </w:r>
  </w:p>
  <w:p w:rsidR="008C54CC" w:rsidRPr="004811F7" w:rsidRDefault="008C54CC" w:rsidP="008C54CC">
    <w:pPr>
      <w:pStyle w:val="Pidipagina"/>
      <w:jc w:val="center"/>
      <w:rPr>
        <w:sz w:val="16"/>
        <w:szCs w:val="16"/>
      </w:rPr>
    </w:pPr>
    <w:r w:rsidRPr="004811F7">
      <w:rPr>
        <w:sz w:val="16"/>
        <w:szCs w:val="16"/>
      </w:rPr>
      <w:t xml:space="preserve">Sito: </w:t>
    </w:r>
    <w:hyperlink r:id="rId1" w:history="1">
      <w:r w:rsidR="00985104" w:rsidRPr="0052327E">
        <w:rPr>
          <w:rStyle w:val="Collegamentoipertestuale"/>
          <w:sz w:val="16"/>
          <w:szCs w:val="16"/>
        </w:rPr>
        <w:t>www.icvicenza9.edu.it</w:t>
      </w:r>
    </w:hyperlink>
    <w:r w:rsidRPr="004811F7">
      <w:rPr>
        <w:sz w:val="16"/>
        <w:szCs w:val="16"/>
      </w:rPr>
      <w:t xml:space="preserve"> E-mail: </w:t>
    </w:r>
    <w:hyperlink r:id="rId2" w:history="1">
      <w:r w:rsidRPr="004811F7">
        <w:rPr>
          <w:rStyle w:val="Collegamentoipertestuale"/>
          <w:sz w:val="16"/>
          <w:szCs w:val="16"/>
        </w:rPr>
        <w:t>viic86200a@istruzione.it</w:t>
      </w:r>
    </w:hyperlink>
    <w:r w:rsidRPr="004811F7">
      <w:rPr>
        <w:sz w:val="16"/>
        <w:szCs w:val="16"/>
      </w:rPr>
      <w:t xml:space="preserve"> PEC: </w:t>
    </w:r>
    <w:hyperlink r:id="rId3" w:history="1">
      <w:r w:rsidRPr="004811F7">
        <w:rPr>
          <w:rStyle w:val="Collegamentoipertestuale"/>
          <w:sz w:val="16"/>
          <w:szCs w:val="16"/>
        </w:rPr>
        <w:t>viic86200a@pec.istruzione.it</w:t>
      </w:r>
    </w:hyperlink>
  </w:p>
  <w:p w:rsidR="008C54CC" w:rsidRDefault="008C54C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Default="008C54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6B" w:rsidRDefault="0068006B" w:rsidP="008C54CC">
      <w:pPr>
        <w:spacing w:after="0" w:line="240" w:lineRule="auto"/>
      </w:pPr>
      <w:r>
        <w:separator/>
      </w:r>
    </w:p>
  </w:footnote>
  <w:footnote w:type="continuationSeparator" w:id="0">
    <w:p w:rsidR="0068006B" w:rsidRDefault="0068006B" w:rsidP="008C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Default="008C54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Default="008C54CC" w:rsidP="008C54CC">
    <w:pPr>
      <w:pStyle w:val="Intestazione"/>
    </w:pPr>
    <w:r>
      <w:rPr>
        <w:noProof/>
        <w:lang w:eastAsia="it-IT"/>
      </w:rPr>
      <w:drawing>
        <wp:inline distT="0" distB="0" distL="0" distR="0" wp14:anchorId="1A60BCA0" wp14:editId="0C31175A">
          <wp:extent cx="2258171" cy="728773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083" cy="7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 w:rsidRPr="006017CA">
      <w:rPr>
        <w:noProof/>
        <w:lang w:eastAsia="it-IT"/>
      </w:rPr>
      <w:drawing>
        <wp:inline distT="0" distB="0" distL="0" distR="0" wp14:anchorId="52598746" wp14:editId="4FA76F61">
          <wp:extent cx="2258166" cy="521743"/>
          <wp:effectExtent l="0" t="0" r="0" b="0"/>
          <wp:docPr id="10" name="Immagine 0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hi PON 2014-2020 (fse) corto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329" cy="52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8C54CC" w:rsidRDefault="008C54CC" w:rsidP="008C54CC">
    <w:pPr>
      <w:pStyle w:val="Intestazione"/>
    </w:pPr>
    <w:r w:rsidRPr="005F1D8D">
      <w:rPr>
        <w:b/>
        <w:color w:val="548DD4" w:themeColor="text2" w:themeTint="99"/>
        <w:sz w:val="20"/>
        <w:szCs w:val="20"/>
      </w:rPr>
      <w:t xml:space="preserve">ISTITUTO COMPRENSIVO VICENZA 9   </w:t>
    </w:r>
    <w:r w:rsidR="006B0509">
      <w:rPr>
        <w:b/>
        <w:color w:val="365F91" w:themeColor="accent1" w:themeShade="BF"/>
        <w:sz w:val="6"/>
        <w:szCs w:val="6"/>
      </w:rPr>
      <w:pict>
        <v:rect id="_x0000_i1025" style="width:523.3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CC" w:rsidRDefault="008C54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6C80"/>
    <w:multiLevelType w:val="hybridMultilevel"/>
    <w:tmpl w:val="78ACE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CC"/>
    <w:rsid w:val="000A432E"/>
    <w:rsid w:val="00265BD7"/>
    <w:rsid w:val="002A36FA"/>
    <w:rsid w:val="002A5F42"/>
    <w:rsid w:val="003078B5"/>
    <w:rsid w:val="00646C7E"/>
    <w:rsid w:val="0068006B"/>
    <w:rsid w:val="006A2727"/>
    <w:rsid w:val="006B0509"/>
    <w:rsid w:val="006D6633"/>
    <w:rsid w:val="00726643"/>
    <w:rsid w:val="00807A24"/>
    <w:rsid w:val="008C54CC"/>
    <w:rsid w:val="008E1A93"/>
    <w:rsid w:val="00985104"/>
    <w:rsid w:val="009B7EBB"/>
    <w:rsid w:val="009F0A5D"/>
    <w:rsid w:val="00B835DA"/>
    <w:rsid w:val="00C01219"/>
    <w:rsid w:val="00CB1FAC"/>
    <w:rsid w:val="00D405FB"/>
    <w:rsid w:val="00D60DD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CC"/>
  </w:style>
  <w:style w:type="paragraph" w:styleId="Pidipagina">
    <w:name w:val="footer"/>
    <w:basedOn w:val="Normale"/>
    <w:link w:val="PidipaginaCarattere"/>
    <w:uiPriority w:val="99"/>
    <w:unhideWhenUsed/>
    <w:rsid w:val="008C5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C54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Carpredefinitoparagrafo"/>
    <w:rsid w:val="00CB1FAC"/>
  </w:style>
  <w:style w:type="paragraph" w:styleId="Paragrafoelenco">
    <w:name w:val="List Paragraph"/>
    <w:basedOn w:val="Normale"/>
    <w:uiPriority w:val="34"/>
    <w:qFormat/>
    <w:rsid w:val="0026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CC"/>
  </w:style>
  <w:style w:type="paragraph" w:styleId="Pidipagina">
    <w:name w:val="footer"/>
    <w:basedOn w:val="Normale"/>
    <w:link w:val="PidipaginaCarattere"/>
    <w:uiPriority w:val="99"/>
    <w:unhideWhenUsed/>
    <w:rsid w:val="008C5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C54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Carpredefinitoparagrafo"/>
    <w:rsid w:val="00CB1FAC"/>
  </w:style>
  <w:style w:type="paragraph" w:styleId="Paragrafoelenco">
    <w:name w:val="List Paragraph"/>
    <w:basedOn w:val="Normale"/>
    <w:uiPriority w:val="34"/>
    <w:qFormat/>
    <w:rsid w:val="002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6200a@pec.istruzione.it" TargetMode="External"/><Relationship Id="rId2" Type="http://schemas.openxmlformats.org/officeDocument/2006/relationships/hyperlink" Target="mailto:viic86200a@istruzione.it" TargetMode="External"/><Relationship Id="rId1" Type="http://schemas.openxmlformats.org/officeDocument/2006/relationships/hyperlink" Target="http://www.icvicenza9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2020-06-19T12:18:00Z</cp:lastPrinted>
  <dcterms:created xsi:type="dcterms:W3CDTF">2020-10-13T09:55:00Z</dcterms:created>
  <dcterms:modified xsi:type="dcterms:W3CDTF">2020-10-13T10:05:00Z</dcterms:modified>
</cp:coreProperties>
</file>